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55B" w:rsidRPr="0093155B" w:rsidRDefault="0093155B" w:rsidP="0093155B">
      <w:pPr>
        <w:spacing w:line="240" w:lineRule="auto"/>
        <w:contextualSpacing/>
      </w:pPr>
      <w:r w:rsidRPr="0093155B">
        <w:t xml:space="preserve">Teapot Dome Scandal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Dawes Plan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Volstead Act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Prohibition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18th Amendment 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19th Amendment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Anarchists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Communists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Sacco &amp; Vanzetti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Red Scare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Flappers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lastRenderedPageBreak/>
        <w:t xml:space="preserve">Jazz Age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Zora Neale Hurston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Harlem Renaissance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Great Migration Ku Klux Klan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Marcus Garvey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Universal Negro Improvement Association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NAACP </w:t>
      </w:r>
      <w:bookmarkStart w:id="0" w:name="_GoBack"/>
      <w:bookmarkEnd w:id="0"/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Nativism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Quota System </w:t>
      </w:r>
    </w:p>
    <w:p w:rsidR="0093155B" w:rsidRPr="0093155B" w:rsidRDefault="0093155B" w:rsidP="0093155B">
      <w:pPr>
        <w:spacing w:line="240" w:lineRule="auto"/>
        <w:contextualSpacing/>
      </w:pPr>
      <w:r w:rsidRPr="0093155B">
        <w:t xml:space="preserve">Rosewood Incident </w:t>
      </w:r>
    </w:p>
    <w:p w:rsidR="0093155B" w:rsidRPr="0093155B" w:rsidRDefault="0093155B" w:rsidP="0093155B">
      <w:pPr>
        <w:spacing w:line="240" w:lineRule="auto"/>
        <w:contextualSpacing/>
        <w:sectPr w:rsidR="0093155B" w:rsidRPr="0093155B" w:rsidSect="0093155B">
          <w:headerReference w:type="default" r:id="rId7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3155B" w:rsidRPr="005F5CA6" w:rsidRDefault="0093155B" w:rsidP="0093155B">
      <w:pPr>
        <w:spacing w:line="240" w:lineRule="auto"/>
        <w:contextualSpacing/>
        <w:rPr>
          <w:sz w:val="20"/>
        </w:rPr>
      </w:pPr>
    </w:p>
    <w:p w:rsidR="0093155B" w:rsidRDefault="0093155B" w:rsidP="0093155B">
      <w:pPr>
        <w:spacing w:line="240" w:lineRule="auto"/>
      </w:pPr>
    </w:p>
    <w:p w:rsidR="0093155B" w:rsidRDefault="0093155B" w:rsidP="0093155B">
      <w:pPr>
        <w:numPr>
          <w:ilvl w:val="0"/>
          <w:numId w:val="1"/>
        </w:numPr>
        <w:spacing w:line="240" w:lineRule="auto"/>
      </w:pPr>
      <w:r>
        <w:t>What were new industries that emerged following the war – How did people afford new products? (</w:t>
      </w:r>
      <w:proofErr w:type="spellStart"/>
      <w:r>
        <w:t>pg</w:t>
      </w:r>
      <w:proofErr w:type="spellEnd"/>
      <w:r>
        <w:t xml:space="preserve"> 214) </w:t>
      </w:r>
    </w:p>
    <w:p w:rsidR="0093155B" w:rsidRDefault="0093155B" w:rsidP="0093155B">
      <w:pPr>
        <w:spacing w:line="240" w:lineRule="auto"/>
      </w:pPr>
    </w:p>
    <w:p w:rsidR="0093155B" w:rsidRDefault="0093155B" w:rsidP="0093155B">
      <w:pPr>
        <w:numPr>
          <w:ilvl w:val="0"/>
          <w:numId w:val="1"/>
        </w:numPr>
        <w:spacing w:line="240" w:lineRule="auto"/>
      </w:pPr>
      <w:r>
        <w:t>What was the Red Scare and how did the public react to it? (</w:t>
      </w:r>
      <w:proofErr w:type="spellStart"/>
      <w:r>
        <w:t>pg</w:t>
      </w:r>
      <w:proofErr w:type="spellEnd"/>
      <w:r>
        <w:t xml:space="preserve"> 202-203)</w:t>
      </w:r>
    </w:p>
    <w:p w:rsidR="0093155B" w:rsidRDefault="0093155B" w:rsidP="0093155B">
      <w:pPr>
        <w:pStyle w:val="ListParagraph"/>
      </w:pPr>
    </w:p>
    <w:p w:rsidR="0093155B" w:rsidRDefault="0093155B" w:rsidP="0093155B">
      <w:pPr>
        <w:spacing w:line="240" w:lineRule="auto"/>
        <w:ind w:left="720"/>
      </w:pPr>
    </w:p>
    <w:p w:rsidR="0093155B" w:rsidRDefault="0093155B" w:rsidP="0093155B">
      <w:pPr>
        <w:numPr>
          <w:ilvl w:val="0"/>
          <w:numId w:val="1"/>
        </w:numPr>
        <w:spacing w:line="240" w:lineRule="auto"/>
      </w:pPr>
      <w:r>
        <w:t>What influence did Hollywood (</w:t>
      </w:r>
      <w:proofErr w:type="spellStart"/>
      <w:r>
        <w:t>pg</w:t>
      </w:r>
      <w:proofErr w:type="spellEnd"/>
      <w:r>
        <w:t xml:space="preserve"> 222-223), the Harlem Renaissance (</w:t>
      </w:r>
      <w:proofErr w:type="spellStart"/>
      <w:r>
        <w:t>pg</w:t>
      </w:r>
      <w:proofErr w:type="spellEnd"/>
      <w:r>
        <w:t xml:space="preserve"> 224), the Fundamentalist movement (</w:t>
      </w:r>
      <w:proofErr w:type="spellStart"/>
      <w:r>
        <w:t>pg</w:t>
      </w:r>
      <w:proofErr w:type="spellEnd"/>
      <w:r>
        <w:t xml:space="preserve"> 218), and prohibition (</w:t>
      </w:r>
      <w:proofErr w:type="spellStart"/>
      <w:r>
        <w:t>pg</w:t>
      </w:r>
      <w:proofErr w:type="spellEnd"/>
      <w:r>
        <w:t xml:space="preserve"> 220) have in changing American society in the 1920s? (extended response)</w:t>
      </w:r>
    </w:p>
    <w:p w:rsidR="0093155B" w:rsidRDefault="0093155B" w:rsidP="0093155B">
      <w:pPr>
        <w:spacing w:line="240" w:lineRule="auto"/>
        <w:ind w:left="720"/>
      </w:pPr>
    </w:p>
    <w:p w:rsidR="0093155B" w:rsidRDefault="0093155B" w:rsidP="0093155B">
      <w:pPr>
        <w:spacing w:line="240" w:lineRule="auto"/>
        <w:ind w:left="720"/>
      </w:pPr>
    </w:p>
    <w:p w:rsidR="0093155B" w:rsidRDefault="0093155B" w:rsidP="0093155B">
      <w:pPr>
        <w:spacing w:line="240" w:lineRule="auto"/>
        <w:ind w:left="360"/>
      </w:pPr>
      <w:r>
        <w:t>4. Compare the views of Booker T. Washington (</w:t>
      </w:r>
      <w:proofErr w:type="spellStart"/>
      <w:r>
        <w:t>pg</w:t>
      </w:r>
      <w:proofErr w:type="spellEnd"/>
      <w:r>
        <w:t xml:space="preserve"> 136-137), W. E. B. DuBois (</w:t>
      </w:r>
      <w:proofErr w:type="spellStart"/>
      <w:r>
        <w:t>pg</w:t>
      </w:r>
      <w:proofErr w:type="spellEnd"/>
      <w:r>
        <w:t xml:space="preserve"> 136- 137), and Marcus Garvey (</w:t>
      </w:r>
      <w:proofErr w:type="spellStart"/>
      <w:r>
        <w:t>pg</w:t>
      </w:r>
      <w:proofErr w:type="spellEnd"/>
      <w:r>
        <w:t xml:space="preserve"> 227</w:t>
      </w:r>
      <w:proofErr w:type="gramStart"/>
      <w:r>
        <w:t>)relating</w:t>
      </w:r>
      <w:proofErr w:type="gramEnd"/>
      <w:r>
        <w:t xml:space="preserve"> to the African American experience.  </w:t>
      </w:r>
    </w:p>
    <w:p w:rsidR="0093155B" w:rsidRDefault="0093155B" w:rsidP="0093155B">
      <w:pPr>
        <w:spacing w:line="240" w:lineRule="auto"/>
      </w:pPr>
    </w:p>
    <w:p w:rsidR="0093155B" w:rsidRDefault="0093155B" w:rsidP="0093155B">
      <w:pPr>
        <w:spacing w:line="240" w:lineRule="auto"/>
      </w:pPr>
    </w:p>
    <w:p w:rsidR="0093155B" w:rsidRDefault="0093155B" w:rsidP="0093155B">
      <w:pPr>
        <w:numPr>
          <w:ilvl w:val="0"/>
          <w:numId w:val="2"/>
        </w:numPr>
        <w:spacing w:line="240" w:lineRule="auto"/>
      </w:pPr>
      <w:r>
        <w:t>Explain why support for the Ku Klux Klan rose during the 1920s. (</w:t>
      </w:r>
      <w:proofErr w:type="spellStart"/>
      <w:r>
        <w:t>pg</w:t>
      </w:r>
      <w:proofErr w:type="spellEnd"/>
      <w:r>
        <w:t xml:space="preserve"> 218) </w:t>
      </w:r>
    </w:p>
    <w:p w:rsidR="0093155B" w:rsidRDefault="0093155B" w:rsidP="0093155B">
      <w:pPr>
        <w:spacing w:line="240" w:lineRule="auto"/>
      </w:pPr>
    </w:p>
    <w:p w:rsidR="0093155B" w:rsidRDefault="0093155B" w:rsidP="0093155B">
      <w:pPr>
        <w:spacing w:line="240" w:lineRule="auto"/>
      </w:pPr>
    </w:p>
    <w:p w:rsidR="0093155B" w:rsidRDefault="0093155B" w:rsidP="0093155B">
      <w:pPr>
        <w:numPr>
          <w:ilvl w:val="0"/>
          <w:numId w:val="2"/>
        </w:numPr>
        <w:spacing w:line="240" w:lineRule="auto"/>
      </w:pPr>
      <w:r>
        <w:t xml:space="preserve"> How did the roles of women change during the 1920s?  In what ways was this different from their roles in previous units?</w:t>
      </w:r>
    </w:p>
    <w:p w:rsidR="0049606C" w:rsidRDefault="0049606C"/>
    <w:sectPr w:rsidR="0049606C" w:rsidSect="0093155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6B7" w:rsidRDefault="001F56B7" w:rsidP="0093155B">
      <w:pPr>
        <w:spacing w:after="0" w:line="240" w:lineRule="auto"/>
      </w:pPr>
      <w:r>
        <w:separator/>
      </w:r>
    </w:p>
  </w:endnote>
  <w:endnote w:type="continuationSeparator" w:id="0">
    <w:p w:rsidR="001F56B7" w:rsidRDefault="001F56B7" w:rsidP="00931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6B7" w:rsidRDefault="001F56B7" w:rsidP="0093155B">
      <w:pPr>
        <w:spacing w:after="0" w:line="240" w:lineRule="auto"/>
      </w:pPr>
      <w:r>
        <w:separator/>
      </w:r>
    </w:p>
  </w:footnote>
  <w:footnote w:type="continuationSeparator" w:id="0">
    <w:p w:rsidR="001F56B7" w:rsidRDefault="001F56B7" w:rsidP="00931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55B" w:rsidRDefault="0093155B" w:rsidP="0093155B">
    <w:pPr>
      <w:pStyle w:val="Header"/>
      <w:jc w:val="center"/>
    </w:pPr>
    <w:r>
      <w:t xml:space="preserve"> Study Guide - The Roaring 1920s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610AD0"/>
    <w:multiLevelType w:val="hybridMultilevel"/>
    <w:tmpl w:val="60540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E1F6E"/>
    <w:multiLevelType w:val="hybridMultilevel"/>
    <w:tmpl w:val="DB4EE1F6"/>
    <w:lvl w:ilvl="0" w:tplc="43C8A7F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55B"/>
    <w:rsid w:val="00165683"/>
    <w:rsid w:val="001F56B7"/>
    <w:rsid w:val="00386713"/>
    <w:rsid w:val="0049606C"/>
    <w:rsid w:val="0093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8A22B8-1318-4D95-9D7D-505E1307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5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15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55B"/>
  </w:style>
  <w:style w:type="paragraph" w:styleId="Footer">
    <w:name w:val="footer"/>
    <w:basedOn w:val="Normal"/>
    <w:link w:val="FooterChar"/>
    <w:uiPriority w:val="99"/>
    <w:unhideWhenUsed/>
    <w:rsid w:val="009315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55B"/>
  </w:style>
  <w:style w:type="paragraph" w:styleId="ListParagraph">
    <w:name w:val="List Paragraph"/>
    <w:basedOn w:val="Normal"/>
    <w:uiPriority w:val="34"/>
    <w:qFormat/>
    <w:rsid w:val="00931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Mcdonald, Damien L.</dc:creator>
  <cp:lastModifiedBy>Sacerdote, Kevin R.</cp:lastModifiedBy>
  <cp:revision>2</cp:revision>
  <dcterms:created xsi:type="dcterms:W3CDTF">2015-12-03T18:36:00Z</dcterms:created>
  <dcterms:modified xsi:type="dcterms:W3CDTF">2015-12-03T18:36:00Z</dcterms:modified>
</cp:coreProperties>
</file>